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การออกใบรับแจ้งการประกอบกิจการสถานีบริการน้ำมัน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ค ลักษณะที่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1,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ง และ จ ลักษณะที่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1)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67367B" w:rsidRDefault="00081011" w:rsidP="00513AE8">
      <w:pPr>
        <w:spacing w:after="0"/>
        <w:rPr>
          <w:rFonts w:ascii="Tahoma" w:hAnsi="Tahoma" w:cs="Tahoma"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ผู้ใดประสงค์จะประกอบกิจการสถานีบริการน้ำมันประเภท ค ลักษณะที่หนึ่ง</w:t>
      </w:r>
      <w:r w:rsidRPr="00586D86">
        <w:rPr>
          <w:rFonts w:ascii="Tahoma" w:hAnsi="Tahoma" w:cs="Tahoma"/>
          <w:noProof/>
          <w:sz w:val="20"/>
          <w:szCs w:val="20"/>
        </w:rPr>
        <w:t xml:space="preserve">, </w:t>
      </w:r>
      <w:r w:rsidRPr="00586D86">
        <w:rPr>
          <w:rFonts w:ascii="Tahoma" w:hAnsi="Tahoma" w:cs="Tahoma"/>
          <w:noProof/>
          <w:sz w:val="20"/>
          <w:szCs w:val="20"/>
          <w:cs/>
        </w:rPr>
        <w:t>ง และ จ ลักษณะที่หนึ่ง ต้องแจ้งขอประกอบกิจการก่อน จึงเก็บน้ำมันได้ ซึ่ง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 ประเภท ค ลักษณะที่หนึ่ง ได้แก่ สถานีบริการน้ำมันที่ให้บริการแก่ยานพาหนะทางบก ที่เก็บน้ำมันที่มีปริมาณไม่เกิน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ลิตร ไว้ในถังเก็บน้ำมันเหนือพื้นดิน และจะเก็บน้ำมันไว้ในถังน้ำมันรวมกัน 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ถัง อีกด้วยก็ได้ โดยการเก็บน้ำมันไว้ในถังเก็บน้ำมันเหนือพื้นดิน 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 ประเภท ง ได้แก่ สถานีบริการน้ำมันที่เก็บน้ำมันชนิดไวไฟมากชนิดไวไฟ ปานกลาง หรือชนิดไวไฟน้อย ไว้ในถังน้ำมัน โดยการเก็บน้ำมันไว้ในถังน้ำมัน ให้เก็บได้ไม่เกินชนิดละ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ถัง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สถานีบริการน้ำมันประเภท จ ลักษณะที่หนึ่ง ได้แก่ สถานีบริการน้ำมันที่เก็บน้ำมันชนิดไวไฟปานกลางหรือชนิดไวไฟน้อยที่มีปริมาณไม่เกิน </w:t>
      </w:r>
      <w:r w:rsidRPr="00586D86">
        <w:rPr>
          <w:rFonts w:ascii="Tahoma" w:hAnsi="Tahoma" w:cs="Tahoma"/>
          <w:noProof/>
          <w:sz w:val="20"/>
          <w:szCs w:val="20"/>
        </w:rPr>
        <w:t>10,000</w:t>
      </w:r>
      <w:r w:rsidRPr="00586D86">
        <w:rPr>
          <w:rFonts w:ascii="Tahoma" w:hAnsi="Tahoma" w:cs="Tahoma"/>
          <w:noProof/>
          <w:sz w:val="20"/>
          <w:szCs w:val="20"/>
          <w:cs/>
        </w:rPr>
        <w:t>ลิตร ไว้ในถังเก็บน้ำมันเหนือพื้นดินหรือถังเก็บน้ำมันที่ติดตั้งภายในโป๊ะเหล็กเพื่อให้บริการแก่เรือ โดยการเก็บน้ำมันไว้ในถังเก็บน้ำมันเหนือพื้นดินหรือถังเก็บน้ำมันที่ติดตั้งภายในโป๊ะเหล็ก ให้เก็บได้เฉพาะน้ำมันชนิดไวไฟปานกลางหรือชนิดไวไฟน้อยเท่านั้น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2552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>: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ผู้รับคำขอและผู้ยื่นคำขอจะต้องลงนามบันทึกความบกพร่องและรายการเอกสาร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จะมีการแจ้งผลการพิจารณาให้ผู้ยื่นคำขอทราบภายใน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ลงนามในใบรับแจ้ง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ใบแจ้งการประกอบกิจการควบคุมประเภทที่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 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ธพ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ผู้มีอำนาจลงนาม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228353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069318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กรณีบุคคลธรรมดา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หนังสือรับรองการจดทะเบียน พร้อมสำเนารายละเอียด วัตถุประสงค์ และผู้มีอำนาจลงชื่อแทนนิติบุคคลที่ออกให้ไม่เกินหนึ่งร้อยแปดสิบวัน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223820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สำเนาหนังสือแสดงความเป็นตัวแทนของบุคคลหรือนิติบุคคลผู้แจ้ง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497587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กรณีตัวแทนของบุคคลหรือนิติบุคคลเป็นผู้แจ้ง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พร้อมปิดอากรแสตมป์ตามประมวลรัษฎากร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สำเนาหรือภาพถ่าย โฉนดที่ดิน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๓ก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๑ หรือ เอกสารแสดงสิทธิในที่ดินอื่น ๆ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053646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สำเนาเอกสารแสดงว่าผู้แจ้งมีสิทธิใช้ที่ดิน 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180637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 ทางหลวง หรือถนนส่วนบุคคลเพื่อใช้เป็นทางสำหรับยานพาหนะเข้าออกสถานีบริการน้ำมันประเภท ค ลักษณะที่หนึ่ง เพื่อการจำหน่ายหรือขาย 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ผู้ดูแลและรับผิดชอบถนนสาธารณะ    ทางหลวง ถนน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ส่วนบุคคล หรือลำน้ำสายนั้น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731884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แผนที่สังเขปแสดงสถานที่ประกอบกิจการ พร้อมทั้งแสดงสิ่งปลูกสร้างที่อยู่ภายในรัศมี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873619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แผนผังบริเวณของสถานที่ประกอบกิจการ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462637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แบบก่อสร้างถังเก็บน้ำมันเหนือพื้นดินขนาดใหญ่ พร้อมระบบท่อและอุปกรณ์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004018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รายการคำนวณความมั่นคงแข็งแรงของถังเก็บน้ำมันเหนือพื้นดินขนาดใหญ่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226296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วิศวกรผู้ออกแบบลงนามทุกหน้า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หนังสือรับรองจากวิศวกรสาขาที่เกี่ยวข้องซึ่งเป็นผู้คำนวณความมั่นคงแข็งแรง ระบบความปลอดภัย และระบบควบคุมมลพิษของถังเก็บน้ำมันเหนือพื้นดินขนาดใหญ่ และสิ่งปลูกสร้างต่าง ๆ   และเป็นผู้ได้รับอนุญาตให้ประกอบวิชาชีพวิศวกรรมควบคุมตามกฎหมายว่าด้วยวิศวกร พร้อมทั้งแนบภาพถ่ายใบอนุญาตประกอบวิชาชีพวิศวกรรมควบคุม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080461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รับรองสำเนาถูกต้องทุกหน้า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ผลการทดสอบและตรวจสอบถังเก็บน้ำมัน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กรณีสถานีบริการน้ำมันประเภท ค ลักษณะที่หนึ่ง และสถานีบริการน้ำมันประเภท จ ลักษณะที่หนึ่ง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061348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อื่นๆ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3260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717340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3260A" w:rsidRDefault="00B3260A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3260A" w:rsidRDefault="00B3260A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www.dansawi.go.th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 เกี่ยวกับการประกอบกิจการน้ำมันเชื้อเพลิง พ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16712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4pt;margin-top:18.15pt;width:485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การออกใบรับแจ้งการประกอบกิจการสถานีบริการน้ำมัน 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ค ลักษณะที่</w:t>
      </w:r>
      <w:r w:rsidR="007B7ED7">
        <w:rPr>
          <w:rFonts w:ascii="Tahoma" w:hAnsi="Tahoma" w:cs="Tahoma"/>
          <w:noProof/>
          <w:sz w:val="20"/>
          <w:szCs w:val="20"/>
        </w:rPr>
        <w:t xml:space="preserve">1, </w:t>
      </w:r>
      <w:r w:rsidR="007B7ED7">
        <w:rPr>
          <w:rFonts w:ascii="Tahoma" w:hAnsi="Tahoma" w:cs="Tahoma"/>
          <w:noProof/>
          <w:sz w:val="20"/>
          <w:szCs w:val="20"/>
          <w:cs/>
        </w:rPr>
        <w:t>ง และ จ ลักษณะที่</w:t>
      </w:r>
      <w:r w:rsidR="007B7ED7">
        <w:rPr>
          <w:rFonts w:ascii="Tahoma" w:hAnsi="Tahoma" w:cs="Tahoma"/>
          <w:noProof/>
          <w:sz w:val="20"/>
          <w:szCs w:val="20"/>
        </w:rPr>
        <w:t>1)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และเงื่อนไขเกี่ยวกับ</w:t>
            </w:r>
            <w:bookmarkStart w:id="0" w:name="_GoBack"/>
            <w:bookmarkEnd w:id="0"/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การแจ้ง การอนุญาต และอัตราค่าธรรมเนียมเกี่ยวกับการประกอบกิจการน้ำมันเชื้อเพลิง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กฎกระทรวงระบบไฟฟ้า และระบบป้องกันอันตรายจากฟ้าผ่าของสถานที่ประกอบกิจการน้ำมัน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กฎกระทรวงสถานีบริการน้ำมันเชื้อเพลิง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ประกาศกรมธุรกิจพลังงาน เรื่อง กำหนดสถานที่แจ้งการประกอบกิจการควบคุมประเภทที่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สถานที่ยื่น แบบคำขอ และแบบใบอนุญาตของการประกอบกิจการควบคุมประเภทที่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พระราชบัญญัติควบคุมน้ำมันเชื้อเพลิง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และแก้ไขเพิ่มเติม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ส่วนกลาง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การออกใบรับแจ้งการประกอบกิจการสถานีบริการน้ำมัน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ค ลักษณะที่</w:t>
      </w:r>
      <w:r w:rsidR="002F5480">
        <w:rPr>
          <w:rFonts w:ascii="Tahoma" w:hAnsi="Tahoma" w:cs="Tahoma"/>
          <w:noProof/>
          <w:sz w:val="20"/>
          <w:szCs w:val="20"/>
        </w:rPr>
        <w:t xml:space="preserve">1, </w:t>
      </w:r>
      <w:r w:rsidR="002F5480">
        <w:rPr>
          <w:rFonts w:ascii="Tahoma" w:hAnsi="Tahoma" w:cs="Tahoma"/>
          <w:noProof/>
          <w:sz w:val="20"/>
          <w:szCs w:val="20"/>
          <w:cs/>
        </w:rPr>
        <w:t>ง และ จ ลักษณะที่</w:t>
      </w:r>
      <w:r w:rsidR="002F5480">
        <w:rPr>
          <w:rFonts w:ascii="Tahoma" w:hAnsi="Tahoma" w:cs="Tahoma"/>
          <w:noProof/>
          <w:sz w:val="20"/>
          <w:szCs w:val="20"/>
        </w:rPr>
        <w:t>1)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B3260A">
      <w:pgSz w:w="12240" w:h="15840"/>
      <w:pgMar w:top="1440" w:right="108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3260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26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26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326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260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847B8-8F1D-456C-9CF2-FF84A368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2015-10-18T07:14:00Z</dcterms:created>
  <dcterms:modified xsi:type="dcterms:W3CDTF">2015-10-18T07:14:00Z</dcterms:modified>
</cp:coreProperties>
</file>